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center"/>
        <w:textAlignment w:val="auto"/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11"/>
          <w:w w:val="100"/>
          <w:sz w:val="30"/>
          <w:szCs w:val="30"/>
          <w:lang w:val="en-US" w:eastAsia="zh-CN"/>
        </w:rPr>
      </w:pPr>
      <w:bookmarkStart w:id="0" w:name="_GoBack"/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11"/>
          <w:w w:val="100"/>
          <w:sz w:val="30"/>
          <w:szCs w:val="30"/>
          <w:lang w:val="en-US" w:eastAsia="zh-CN"/>
        </w:rPr>
        <w:t>湘潭大学科技成果推介模板</w:t>
      </w:r>
    </w:p>
    <w:bookmarkEnd w:id="0"/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textAlignment w:val="auto"/>
        <w:rPr>
          <w:rStyle w:val="5"/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textAlignment w:val="auto"/>
        <w:rPr>
          <w:rStyle w:val="5"/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</w:pPr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一、</w:t>
      </w:r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  <w:t>所属领域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FF0000"/>
          <w:spacing w:val="0"/>
          <w:sz w:val="28"/>
          <w:szCs w:val="28"/>
          <w:lang w:eastAsia="zh-CN"/>
        </w:rPr>
        <w:t>（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FF0000"/>
          <w:spacing w:val="0"/>
          <w:sz w:val="28"/>
          <w:szCs w:val="28"/>
          <w:lang w:val="en-US" w:eastAsia="zh-CN"/>
        </w:rPr>
        <w:t>写明技术应用领域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FF0000"/>
          <w:spacing w:val="0"/>
          <w:sz w:val="28"/>
          <w:szCs w:val="28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textAlignment w:val="auto"/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0" w:right="0" w:rightChars="0"/>
        <w:textAlignment w:val="auto"/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二、</w:t>
      </w:r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  <w:t>项目介绍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0" w:right="0" w:rightChars="0"/>
        <w:textAlignment w:val="auto"/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1.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  <w:t>痛点问题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FF0000"/>
          <w:spacing w:val="0"/>
          <w:sz w:val="28"/>
          <w:szCs w:val="28"/>
          <w:lang w:val="en-US" w:eastAsia="zh-CN"/>
        </w:rPr>
        <w:t>（解决的技术问题）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0" w:right="0" w:rightChars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0" w:right="0" w:rightChars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2.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  <w:t>解决方案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200" w:right="0" w:rightChars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0" w:right="0" w:rightChars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3.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  <w:t>竞争优势分析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200" w:right="0" w:rightChars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0" w:right="0" w:rightChars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4.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  <w:t>市场应用前景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200" w:right="0" w:rightChars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0" w:right="0" w:rightChars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5.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  <w:t>发展规划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200" w:right="0" w:rightChars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auto"/>
          <w:spacing w:val="0"/>
          <w:sz w:val="28"/>
          <w:szCs w:val="28"/>
        </w:rPr>
        <w:t>6.知识产权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FF0000"/>
          <w:spacing w:val="0"/>
          <w:sz w:val="28"/>
          <w:szCs w:val="28"/>
          <w:lang w:eastAsia="zh-CN"/>
        </w:rPr>
        <w:t>（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FF0000"/>
          <w:spacing w:val="0"/>
          <w:sz w:val="28"/>
          <w:szCs w:val="28"/>
          <w:lang w:val="en-US" w:eastAsia="zh-CN"/>
        </w:rPr>
        <w:t>本技术已申请或取得的知识产权</w:t>
      </w: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FF0000"/>
          <w:spacing w:val="0"/>
          <w:sz w:val="28"/>
          <w:szCs w:val="28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  <w:t>三、合作需求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60" w:firstLineChars="200"/>
        <w:textAlignment w:val="auto"/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60" w:firstLineChars="200"/>
        <w:textAlignment w:val="auto"/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0" w:right="0" w:rightChars="0"/>
        <w:textAlignment w:val="auto"/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四、团队介绍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0" w:right="0" w:rightChars="0"/>
        <w:textAlignment w:val="auto"/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0" w:right="0" w:rightChars="0"/>
        <w:textAlignment w:val="auto"/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五、</w:t>
      </w:r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  <w:t>联系方式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textAlignment w:val="auto"/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样例：</w:t>
      </w: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instrText xml:space="preserve"> HYPERLINK "https://ott.tsinghua.edu.cn/info/1010/1396.htm" </w:instrText>
      </w: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spacing w:val="0"/>
          <w:sz w:val="28"/>
          <w:szCs w:val="28"/>
          <w:lang w:val="en-US" w:eastAsia="zh-CN"/>
        </w:rPr>
        <w:t>https://ott.tsinghua.edu.cn/info/1010/1396.htm</w:t>
      </w: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43F81"/>
    <w:rsid w:val="18D05E40"/>
    <w:rsid w:val="36343F81"/>
    <w:rsid w:val="42AD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78</Characters>
  <Lines>0</Lines>
  <Paragraphs>0</Paragraphs>
  <TotalTime>14</TotalTime>
  <ScaleCrop>false</ScaleCrop>
  <LinksUpToDate>false</LinksUpToDate>
  <CharactersWithSpaces>84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2021-09-22T03:34:00Z</dcterms:created>
  <dc:creator>异乡人</dc:creator>
  <cp:lastModifiedBy>傅立云</cp:lastModifiedBy>
  <dcterms:modified xsi:type="dcterms:W3CDTF">2021-09-27T02:13:41Z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42DE6293B1974951A74CF34A00309E64</vt:lpwstr>
  </property>
</Properties>
</file>